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E8E4" w14:textId="77777777" w:rsidR="004B2DE4" w:rsidRDefault="004B2DE4" w:rsidP="004B2DE4">
      <w:pPr>
        <w:jc w:val="center"/>
        <w:rPr>
          <w:sz w:val="32"/>
        </w:rPr>
      </w:pPr>
    </w:p>
    <w:p w14:paraId="0BC470A3" w14:textId="77777777" w:rsidR="00C92007" w:rsidRDefault="004B2DE4" w:rsidP="004B2DE4">
      <w:pPr>
        <w:jc w:val="center"/>
        <w:rPr>
          <w:i/>
          <w:sz w:val="48"/>
          <w:u w:val="single"/>
        </w:rPr>
      </w:pPr>
      <w:r w:rsidRPr="004B2DE4">
        <w:rPr>
          <w:i/>
          <w:sz w:val="48"/>
          <w:u w:val="single"/>
        </w:rPr>
        <w:t>HASIČSKÝ TÁBOR</w:t>
      </w:r>
    </w:p>
    <w:p w14:paraId="0A21CFB8" w14:textId="77777777" w:rsidR="004B2DE4" w:rsidRDefault="004B2DE4" w:rsidP="004B2DE4">
      <w:pPr>
        <w:jc w:val="center"/>
        <w:rPr>
          <w:sz w:val="48"/>
        </w:rPr>
      </w:pPr>
      <w:r w:rsidRPr="004B2DE4">
        <w:rPr>
          <w:sz w:val="48"/>
        </w:rPr>
        <w:t>26. 7.</w:t>
      </w:r>
      <w:r>
        <w:rPr>
          <w:sz w:val="48"/>
        </w:rPr>
        <w:t xml:space="preserve"> </w:t>
      </w:r>
      <w:r w:rsidRPr="004B2DE4">
        <w:rPr>
          <w:sz w:val="48"/>
        </w:rPr>
        <w:t>– 3. 8. 2024</w:t>
      </w:r>
    </w:p>
    <w:p w14:paraId="4E2A89A7" w14:textId="77777777" w:rsidR="006A2476" w:rsidRDefault="006A2476" w:rsidP="004B2DE4">
      <w:pPr>
        <w:rPr>
          <w:sz w:val="44"/>
          <w:szCs w:val="44"/>
        </w:rPr>
      </w:pPr>
      <w:r>
        <w:rPr>
          <w:sz w:val="44"/>
          <w:szCs w:val="44"/>
        </w:rPr>
        <w:t xml:space="preserve">Ahoj táborníci. </w:t>
      </w:r>
    </w:p>
    <w:p w14:paraId="50EFB444" w14:textId="77777777" w:rsidR="004B2DE4" w:rsidRPr="006A2476" w:rsidRDefault="006A2476" w:rsidP="004B2DE4">
      <w:pPr>
        <w:rPr>
          <w:sz w:val="44"/>
          <w:szCs w:val="44"/>
        </w:rPr>
      </w:pPr>
      <w:r>
        <w:rPr>
          <w:sz w:val="44"/>
          <w:szCs w:val="44"/>
        </w:rPr>
        <w:t xml:space="preserve">Letošní </w:t>
      </w:r>
      <w:r w:rsidR="004B2DE4" w:rsidRPr="004F1908">
        <w:rPr>
          <w:sz w:val="44"/>
        </w:rPr>
        <w:t xml:space="preserve">Hasičský tábor organizuje </w:t>
      </w:r>
      <w:r w:rsidR="004B2DE4" w:rsidRPr="004F1908">
        <w:rPr>
          <w:b/>
          <w:sz w:val="44"/>
        </w:rPr>
        <w:t>SDH Podolí I</w:t>
      </w:r>
      <w:r w:rsidR="004B2DE4" w:rsidRPr="004F1908">
        <w:rPr>
          <w:sz w:val="44"/>
        </w:rPr>
        <w:t xml:space="preserve"> spole</w:t>
      </w:r>
      <w:r w:rsidR="004F1908" w:rsidRPr="004F1908">
        <w:rPr>
          <w:sz w:val="44"/>
        </w:rPr>
        <w:t xml:space="preserve">čně s </w:t>
      </w:r>
      <w:r w:rsidR="004F1908" w:rsidRPr="004F1908">
        <w:rPr>
          <w:b/>
          <w:sz w:val="44"/>
        </w:rPr>
        <w:t>SDH</w:t>
      </w:r>
      <w:r w:rsidR="004F1908" w:rsidRPr="004F1908">
        <w:rPr>
          <w:sz w:val="44"/>
        </w:rPr>
        <w:t xml:space="preserve"> </w:t>
      </w:r>
      <w:r w:rsidR="004F1908" w:rsidRPr="004F1908">
        <w:rPr>
          <w:b/>
          <w:sz w:val="44"/>
        </w:rPr>
        <w:t>Bernartice</w:t>
      </w:r>
      <w:r w:rsidR="004F1908" w:rsidRPr="004F1908">
        <w:rPr>
          <w:sz w:val="44"/>
        </w:rPr>
        <w:t xml:space="preserve"> a </w:t>
      </w:r>
      <w:r w:rsidR="004F1908" w:rsidRPr="004F1908">
        <w:rPr>
          <w:b/>
          <w:sz w:val="44"/>
        </w:rPr>
        <w:t xml:space="preserve">TJ Sokol </w:t>
      </w:r>
      <w:r w:rsidR="004B2DE4" w:rsidRPr="004F1908">
        <w:rPr>
          <w:b/>
          <w:sz w:val="44"/>
        </w:rPr>
        <w:t>Bernartice</w:t>
      </w:r>
      <w:r w:rsidR="004B2DE4" w:rsidRPr="004F1908">
        <w:rPr>
          <w:sz w:val="44"/>
        </w:rPr>
        <w:t>.</w:t>
      </w:r>
    </w:p>
    <w:p w14:paraId="16E3846D" w14:textId="77777777" w:rsidR="009C584A" w:rsidRPr="004F1908" w:rsidRDefault="004F1908" w:rsidP="00155B2B">
      <w:pPr>
        <w:rPr>
          <w:sz w:val="44"/>
        </w:rPr>
      </w:pPr>
      <w:r w:rsidRPr="004F1908">
        <w:rPr>
          <w:noProof/>
          <w:sz w:val="44"/>
          <w:lang w:eastAsia="cs-CZ"/>
        </w:rPr>
        <w:drawing>
          <wp:anchor distT="0" distB="0" distL="114300" distR="114300" simplePos="0" relativeHeight="251657215" behindDoc="1" locked="0" layoutInCell="1" allowOverlap="1" wp14:anchorId="101C2119" wp14:editId="222E8297">
            <wp:simplePos x="0" y="0"/>
            <wp:positionH relativeFrom="column">
              <wp:posOffset>4752975</wp:posOffset>
            </wp:positionH>
            <wp:positionV relativeFrom="paragraph">
              <wp:posOffset>-200025</wp:posOffset>
            </wp:positionV>
            <wp:extent cx="1733550" cy="1733550"/>
            <wp:effectExtent l="19050" t="0" r="0" b="0"/>
            <wp:wrapThrough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hrough>
            <wp:docPr id="5" name="obrázek 3" descr="C:\Users\jj\Desktop\se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\Desktop\sej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B2B" w:rsidRPr="004F1908">
        <w:rPr>
          <w:sz w:val="44"/>
        </w:rPr>
        <w:t xml:space="preserve">Téma letošního táboru je </w:t>
      </w:r>
      <w:r w:rsidR="00155B2B" w:rsidRPr="004F1908">
        <w:rPr>
          <w:b/>
          <w:sz w:val="44"/>
        </w:rPr>
        <w:t>„Velká sýrová loupež"</w:t>
      </w:r>
      <w:r w:rsidR="00155B2B" w:rsidRPr="004F1908">
        <w:rPr>
          <w:sz w:val="44"/>
        </w:rPr>
        <w:t xml:space="preserve">. Vedoucí si pro děti připravili mnoho </w:t>
      </w:r>
      <w:proofErr w:type="spellStart"/>
      <w:r w:rsidR="009C584A" w:rsidRPr="004F1908">
        <w:rPr>
          <w:sz w:val="44"/>
        </w:rPr>
        <w:t>tématických</w:t>
      </w:r>
      <w:proofErr w:type="spellEnd"/>
      <w:r w:rsidR="009C584A" w:rsidRPr="004F1908">
        <w:rPr>
          <w:sz w:val="44"/>
        </w:rPr>
        <w:t xml:space="preserve"> </w:t>
      </w:r>
      <w:r w:rsidR="00155B2B" w:rsidRPr="004F1908">
        <w:rPr>
          <w:sz w:val="44"/>
        </w:rPr>
        <w:t>her a soutěží</w:t>
      </w:r>
      <w:r w:rsidR="009C584A" w:rsidRPr="004F1908">
        <w:rPr>
          <w:sz w:val="44"/>
        </w:rPr>
        <w:t>.</w:t>
      </w:r>
    </w:p>
    <w:p w14:paraId="315BF668" w14:textId="77777777" w:rsidR="00155B2B" w:rsidRPr="004F1908" w:rsidRDefault="009C584A" w:rsidP="004B2DE4">
      <w:pPr>
        <w:rPr>
          <w:sz w:val="44"/>
        </w:rPr>
      </w:pPr>
      <w:r w:rsidRPr="004F1908">
        <w:rPr>
          <w:sz w:val="44"/>
        </w:rPr>
        <w:t xml:space="preserve">Na děti bude čekat </w:t>
      </w:r>
      <w:r w:rsidR="00155B2B" w:rsidRPr="004F1908">
        <w:rPr>
          <w:sz w:val="44"/>
        </w:rPr>
        <w:t>spousta zábavy, zážitků a nových kamarádů.</w:t>
      </w:r>
    </w:p>
    <w:p w14:paraId="3008BF16" w14:textId="77777777" w:rsidR="004B2DE4" w:rsidRPr="004F1908" w:rsidRDefault="004B2DE4" w:rsidP="004B2DE4">
      <w:pPr>
        <w:rPr>
          <w:sz w:val="44"/>
        </w:rPr>
      </w:pPr>
      <w:r w:rsidRPr="004F1908">
        <w:rPr>
          <w:sz w:val="44"/>
        </w:rPr>
        <w:t xml:space="preserve">Ubytování </w:t>
      </w:r>
      <w:r w:rsidR="009C584A" w:rsidRPr="004F1908">
        <w:rPr>
          <w:sz w:val="44"/>
        </w:rPr>
        <w:t xml:space="preserve">bude </w:t>
      </w:r>
      <w:r w:rsidRPr="004F1908">
        <w:rPr>
          <w:sz w:val="44"/>
        </w:rPr>
        <w:t xml:space="preserve">zajištěno v rekreačním středisku </w:t>
      </w:r>
      <w:r w:rsidRPr="004F1908">
        <w:rPr>
          <w:b/>
          <w:sz w:val="44"/>
        </w:rPr>
        <w:t>MENFIS v Hořicích na Šumavě</w:t>
      </w:r>
      <w:r w:rsidR="00155B2B" w:rsidRPr="004F1908">
        <w:rPr>
          <w:sz w:val="44"/>
        </w:rPr>
        <w:t>.</w:t>
      </w:r>
    </w:p>
    <w:p w14:paraId="5A977785" w14:textId="77777777" w:rsidR="00155B2B" w:rsidRPr="004F1908" w:rsidRDefault="00155B2B" w:rsidP="004B2DE4">
      <w:pPr>
        <w:rPr>
          <w:sz w:val="44"/>
        </w:rPr>
      </w:pPr>
      <w:r w:rsidRPr="004F1908">
        <w:rPr>
          <w:sz w:val="44"/>
        </w:rPr>
        <w:t>Součástí pobytu je strava 5x denně, celodenní pitný režim, pojištění, cestovné a případné výlety.</w:t>
      </w:r>
    </w:p>
    <w:p w14:paraId="7FD122EC" w14:textId="77777777" w:rsidR="009C584A" w:rsidRPr="004F1908" w:rsidRDefault="009C584A" w:rsidP="004B2DE4">
      <w:pPr>
        <w:rPr>
          <w:sz w:val="44"/>
        </w:rPr>
      </w:pPr>
      <w:r w:rsidRPr="004F1908">
        <w:rPr>
          <w:b/>
          <w:sz w:val="44"/>
        </w:rPr>
        <w:t>Cena:</w:t>
      </w:r>
      <w:r w:rsidRPr="004F1908">
        <w:rPr>
          <w:sz w:val="44"/>
        </w:rPr>
        <w:t xml:space="preserve"> </w:t>
      </w:r>
      <w:r w:rsidRPr="004F1908">
        <w:rPr>
          <w:b/>
          <w:sz w:val="44"/>
        </w:rPr>
        <w:t>3 500 Kč</w:t>
      </w:r>
    </w:p>
    <w:p w14:paraId="4279A830" w14:textId="77777777" w:rsidR="00CE782F" w:rsidRDefault="004F1908" w:rsidP="004B2DE4">
      <w:pPr>
        <w:rPr>
          <w:sz w:val="44"/>
        </w:rPr>
      </w:pPr>
      <w:r w:rsidRPr="004F1908">
        <w:rPr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6D54B1C5" wp14:editId="6534C761">
            <wp:simplePos x="0" y="0"/>
            <wp:positionH relativeFrom="column">
              <wp:posOffset>4162425</wp:posOffset>
            </wp:positionH>
            <wp:positionV relativeFrom="paragraph">
              <wp:posOffset>352425</wp:posOffset>
            </wp:positionV>
            <wp:extent cx="2324100" cy="2324100"/>
            <wp:effectExtent l="19050" t="0" r="0" b="0"/>
            <wp:wrapTight wrapText="bothSides">
              <wp:wrapPolygon edited="0">
                <wp:start x="-177" y="0"/>
                <wp:lineTo x="-177" y="21423"/>
                <wp:lineTo x="21600" y="21423"/>
                <wp:lineTo x="21600" y="0"/>
                <wp:lineTo x="-177" y="0"/>
              </wp:wrapPolygon>
            </wp:wrapTight>
            <wp:docPr id="4" name="obrázek 2" descr="C:\Users\jj\Desktop\2 sej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\Desktop\2 sej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84A" w:rsidRPr="004F1908">
        <w:rPr>
          <w:sz w:val="44"/>
        </w:rPr>
        <w:t>S přihláškami a případnými dotazy se obracejte na</w:t>
      </w:r>
    </w:p>
    <w:p w14:paraId="47BBF112" w14:textId="2FA5716B" w:rsidR="004B2DE4" w:rsidRPr="00CE782F" w:rsidRDefault="00CE782F" w:rsidP="00CE782F">
      <w:pPr>
        <w:rPr>
          <w:sz w:val="44"/>
        </w:rPr>
      </w:pPr>
      <w:r w:rsidRPr="004F1908">
        <w:rPr>
          <w:sz w:val="44"/>
        </w:rPr>
        <w:t xml:space="preserve">Jiřího </w:t>
      </w:r>
      <w:proofErr w:type="gramStart"/>
      <w:r w:rsidRPr="004F1908">
        <w:rPr>
          <w:sz w:val="44"/>
        </w:rPr>
        <w:t>Jaroše</w:t>
      </w:r>
      <w:r>
        <w:rPr>
          <w:sz w:val="44"/>
        </w:rPr>
        <w:t xml:space="preserve"> -</w:t>
      </w:r>
      <w:r w:rsidRPr="004F1908">
        <w:rPr>
          <w:sz w:val="44"/>
        </w:rPr>
        <w:t xml:space="preserve"> </w:t>
      </w:r>
      <w:r w:rsidR="009C584A" w:rsidRPr="004F1908">
        <w:rPr>
          <w:sz w:val="44"/>
        </w:rPr>
        <w:t>star</w:t>
      </w:r>
      <w:r w:rsidR="009053C7" w:rsidRPr="004F1908">
        <w:rPr>
          <w:sz w:val="44"/>
        </w:rPr>
        <w:t>ostu</w:t>
      </w:r>
      <w:proofErr w:type="gramEnd"/>
      <w:r w:rsidR="009053C7" w:rsidRPr="004F1908">
        <w:rPr>
          <w:sz w:val="44"/>
        </w:rPr>
        <w:t xml:space="preserve"> SDH Podolí I nebo můžete zavolat na tel</w:t>
      </w:r>
      <w:r w:rsidR="004F1908">
        <w:rPr>
          <w:sz w:val="44"/>
        </w:rPr>
        <w:t>efonní</w:t>
      </w:r>
      <w:r w:rsidR="009053C7" w:rsidRPr="004F1908">
        <w:rPr>
          <w:sz w:val="44"/>
        </w:rPr>
        <w:t xml:space="preserve"> číslo 723 114 973.</w:t>
      </w:r>
    </w:p>
    <w:sectPr w:rsidR="004B2DE4" w:rsidRPr="00CE782F" w:rsidSect="00120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4"/>
    <w:rsid w:val="000565FF"/>
    <w:rsid w:val="0012012D"/>
    <w:rsid w:val="00155B2B"/>
    <w:rsid w:val="004B2DE4"/>
    <w:rsid w:val="004F1908"/>
    <w:rsid w:val="006A2476"/>
    <w:rsid w:val="009053C7"/>
    <w:rsid w:val="009C584A"/>
    <w:rsid w:val="00C92007"/>
    <w:rsid w:val="00C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C86"/>
  <w15:docId w15:val="{713B0D6D-8B0F-4FEA-90B7-5774C0D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uzivatel</cp:lastModifiedBy>
  <cp:revision>2</cp:revision>
  <cp:lastPrinted>2024-03-27T07:34:00Z</cp:lastPrinted>
  <dcterms:created xsi:type="dcterms:W3CDTF">2024-03-27T07:34:00Z</dcterms:created>
  <dcterms:modified xsi:type="dcterms:W3CDTF">2024-03-27T07:34:00Z</dcterms:modified>
</cp:coreProperties>
</file>